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A08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9C0A7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UBI</w:t>
            </w:r>
            <w:r w:rsidRPr="006F04D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E57668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5766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="002B2003">
              <w:rPr>
                <w:rFonts w:ascii="TH SarabunPSK" w:hAnsi="TH SarabunPSK" w:cs="TH SarabunPSK"/>
                <w:sz w:val="30"/>
                <w:szCs w:val="30"/>
              </w:rPr>
              <w:t>5544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2B2003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5766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2B2003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เบญญาภา วศินวรกุล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E57668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="00E57668">
              <w:rPr>
                <w:rFonts w:ascii="TH SarabunPSK" w:hAnsi="TH SarabunPSK" w:cs="TH SarabunPSK"/>
                <w:sz w:val="30"/>
                <w:szCs w:val="30"/>
              </w:rPr>
              <w:t>5544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E57668">
        <w:trPr>
          <w:trHeight w:val="161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Default="006C7B37" w:rsidP="00E57668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E57668" w:rsidRPr="006F04D0">
              <w:rPr>
                <w:rFonts w:ascii="TH SarabunPSK" w:hAnsi="TH SarabunPSK" w:cs="TH SarabunPSK"/>
                <w:sz w:val="30"/>
                <w:szCs w:val="30"/>
                <w:cs/>
              </w:rPr>
              <w:t>วัดผลสำเร็จจากจำนวนผู้ประกอบการที่ได้รับการกลั่นกรองให้เข้ารับการบ่มเพาะภายใต้หน่วยบ่มเพาะวิสาหกิจในสถาบันอุดมศึกษา ที่ได้รับการสนับสนุนการดำเนินงานจาก สกอ. โดยผู้ประกอบการมากจาก 1) นิสิต นักศึกษา และผู้สำเร็จการศึกษาไม่เกิน 5 ปี 2) คณาจารย์ บุคลากรในสถาบันอุดมศึกษา 3) ผู้ประกอบการภายนอก</w:t>
            </w:r>
          </w:p>
          <w:p w:rsidR="002B2003" w:rsidRDefault="002B2003" w:rsidP="00E57668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โดย สกอ. ได้กำหนดประเภทธุรกิจ 4 กลุ่ม ธุรกิจ ดังนี้</w:t>
            </w:r>
          </w:p>
          <w:p w:rsidR="002B2003" w:rsidRDefault="002B2003" w:rsidP="002B2003">
            <w:pPr>
              <w:pStyle w:val="ListParagraph"/>
              <w:numPr>
                <w:ilvl w:val="0"/>
                <w:numId w:val="8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Innovation and High Technology Business</w:t>
            </w:r>
          </w:p>
          <w:p w:rsidR="002B2003" w:rsidRDefault="002B2003" w:rsidP="002B2003">
            <w:pPr>
              <w:pStyle w:val="ListParagraph"/>
              <w:numPr>
                <w:ilvl w:val="0"/>
                <w:numId w:val="8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Digital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IT Business</w:t>
            </w:r>
          </w:p>
          <w:p w:rsidR="002B2003" w:rsidRDefault="002B2003" w:rsidP="002B2003">
            <w:pPr>
              <w:pStyle w:val="ListParagraph"/>
              <w:numPr>
                <w:ilvl w:val="0"/>
                <w:numId w:val="8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Basic Technology Business</w:t>
            </w:r>
          </w:p>
          <w:p w:rsidR="002B2003" w:rsidRPr="002B2003" w:rsidRDefault="002B2003" w:rsidP="002B2003">
            <w:pPr>
              <w:pStyle w:val="ListParagraph"/>
              <w:numPr>
                <w:ilvl w:val="0"/>
                <w:numId w:val="8"/>
              </w:numPr>
              <w:tabs>
                <w:tab w:val="left" w:pos="626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Creative Economy Business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57668" w:rsidRPr="003B7C5A" w:rsidTr="006E0AF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7668" w:rsidRPr="00F108FD" w:rsidRDefault="00E57668" w:rsidP="00E5766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vAlign w:val="center"/>
                </w:tcPr>
                <w:p w:rsidR="00E57668" w:rsidRPr="006F04D0" w:rsidRDefault="00012C9D" w:rsidP="00E5766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60 ราย</w:t>
                  </w:r>
                </w:p>
              </w:tc>
            </w:tr>
            <w:tr w:rsidR="00E57668" w:rsidRPr="003B7C5A" w:rsidTr="006E0AF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7668" w:rsidRPr="00F108FD" w:rsidRDefault="00E57668" w:rsidP="00E5766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vAlign w:val="center"/>
                </w:tcPr>
                <w:p w:rsidR="00E57668" w:rsidRPr="006F04D0" w:rsidRDefault="00012C9D" w:rsidP="00E5766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80 ราย</w:t>
                  </w:r>
                </w:p>
              </w:tc>
            </w:tr>
            <w:tr w:rsidR="00E57668" w:rsidRPr="003B7C5A" w:rsidTr="006E0AF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7668" w:rsidRPr="00F108FD" w:rsidRDefault="00E57668" w:rsidP="00E5766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vAlign w:val="center"/>
                </w:tcPr>
                <w:p w:rsidR="00E57668" w:rsidRPr="006F04D0" w:rsidRDefault="00012C9D" w:rsidP="00E5766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100 ราย</w:t>
                  </w:r>
                </w:p>
              </w:tc>
            </w:tr>
            <w:tr w:rsidR="00E57668" w:rsidRPr="003B7C5A" w:rsidTr="006E0AF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7668" w:rsidRPr="00F108FD" w:rsidRDefault="00E57668" w:rsidP="00E5766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vAlign w:val="center"/>
                </w:tcPr>
                <w:p w:rsidR="00E57668" w:rsidRPr="006F04D0" w:rsidRDefault="00012C9D" w:rsidP="00E5766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120 ราย</w:t>
                  </w:r>
                </w:p>
              </w:tc>
            </w:tr>
            <w:tr w:rsidR="00E57668" w:rsidRPr="003B7C5A" w:rsidTr="006E0AF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7668" w:rsidRPr="00F108FD" w:rsidRDefault="00E57668" w:rsidP="00E5766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vAlign w:val="center"/>
                </w:tcPr>
                <w:p w:rsidR="00E57668" w:rsidRPr="006F04D0" w:rsidRDefault="00012C9D" w:rsidP="00E5766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140 ราย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E5766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จำนวนผู้ประกอบการภายใต้โครงการจัดตั้งหน่วยบ่มเพาะวิสาหกิจในสถาบันอุดมศึกษา (</w:t>
                  </w: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</w:rPr>
                    <w:t>UBI</w:t>
                  </w:r>
                  <w:r w:rsidRPr="006F04D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4032BC" w:rsidRPr="00AC4F8B" w:rsidRDefault="009C0A7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C475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77 ราย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C475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1.85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C475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0.1156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3944D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C4758" w:rsidP="003944D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มีการติดตามประเมินผลทุกรอบ 6 เดือน (6เดือน 12เดือน 18เดือน และ 24เดือน) ผลการดำเนินงาน ณ ปัจจุบัน ได้ติดตามประเมินผลรอบ 6 เดือน และกลั่นกรองผู้ประกอบการเพื่อเข้ารับการบ่มเพาะฯ ครั้งที่ 2 (ระหว่างเดือนพฤษภาคม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มิถุนายน)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3944D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944D8" w:rsidP="003944D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ผู้ประกอบการที่เข้ารับการบ่มเพาะกับหน่วยบ่มเพาะวิสาหกิจในสถาบันอุดมศึกษา ได้รับการถ่ายทอดเทคโนโลยีและงานวิจัย เพื่อใช้ในการพัฒนาและต่อยอดผลิตภัณฑ์ให้มีความยั่งยืนและสามารถสร้างรายได้ให้เกิดขึ้นในกิจการ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3944D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3944D8" w:rsidP="003944D8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หนังสือขออนุมัติงบประมาณสนับสนุนผู้ประกอบการที่ผ่านการบ่มเพาะครั้งที่ 1</w:t>
            </w:r>
          </w:p>
          <w:p w:rsidR="003944D8" w:rsidRPr="003944D8" w:rsidRDefault="003944D8" w:rsidP="003944D8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ผลการกลั่นกรองผู้ประกอบการครั้งที่ 1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00CF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C4F" w:rsidRDefault="00927C4F">
      <w:r>
        <w:separator/>
      </w:r>
    </w:p>
  </w:endnote>
  <w:endnote w:type="continuationSeparator" w:id="0">
    <w:p w:rsidR="00927C4F" w:rsidRDefault="0092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C4F" w:rsidRDefault="00927C4F">
      <w:r>
        <w:separator/>
      </w:r>
    </w:p>
  </w:footnote>
  <w:footnote w:type="continuationSeparator" w:id="0">
    <w:p w:rsidR="00927C4F" w:rsidRDefault="0092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00CF2" w:rsidP="0055017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501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00CF2" w:rsidP="0055017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5017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51E582D"/>
    <w:multiLevelType w:val="hybridMultilevel"/>
    <w:tmpl w:val="0D0CC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99E78C2"/>
    <w:multiLevelType w:val="hybridMultilevel"/>
    <w:tmpl w:val="CAC46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2C9D"/>
    <w:rsid w:val="000246DC"/>
    <w:rsid w:val="00025C73"/>
    <w:rsid w:val="00026FBC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08C3"/>
    <w:rsid w:val="002B2003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44D8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017D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3616"/>
    <w:rsid w:val="008A4E84"/>
    <w:rsid w:val="008C4758"/>
    <w:rsid w:val="008D27EB"/>
    <w:rsid w:val="008E45ED"/>
    <w:rsid w:val="008E67FD"/>
    <w:rsid w:val="008F2F4D"/>
    <w:rsid w:val="008F792A"/>
    <w:rsid w:val="00900054"/>
    <w:rsid w:val="00910253"/>
    <w:rsid w:val="00927C4F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A70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0CF2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668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2FAF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D4F0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6027-9FAD-4179-A6D1-1DAD5CFF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23</cp:revision>
  <cp:lastPrinted>2018-04-05T01:06:00Z</cp:lastPrinted>
  <dcterms:created xsi:type="dcterms:W3CDTF">2019-02-04T07:47:00Z</dcterms:created>
  <dcterms:modified xsi:type="dcterms:W3CDTF">2019-06-11T09:27:00Z</dcterms:modified>
</cp:coreProperties>
</file>